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Y="2755"/>
        <w:tblW w:w="0" w:type="auto"/>
        <w:tblLook w:val="04A0"/>
      </w:tblPr>
      <w:tblGrid>
        <w:gridCol w:w="675"/>
        <w:gridCol w:w="1418"/>
        <w:gridCol w:w="3260"/>
        <w:gridCol w:w="1276"/>
        <w:gridCol w:w="2693"/>
      </w:tblGrid>
      <w:tr w:rsidR="003C0A73" w:rsidTr="00CC0151">
        <w:tc>
          <w:tcPr>
            <w:tcW w:w="675" w:type="dxa"/>
          </w:tcPr>
          <w:p w:rsidR="003C0A73" w:rsidRPr="003C0A73" w:rsidRDefault="003C0A73" w:rsidP="00CC0151">
            <w:r>
              <w:t>№ п/п</w:t>
            </w:r>
          </w:p>
        </w:tc>
        <w:tc>
          <w:tcPr>
            <w:tcW w:w="1418" w:type="dxa"/>
          </w:tcPr>
          <w:p w:rsidR="003C0A73" w:rsidRDefault="003C0A73" w:rsidP="00CC0151">
            <w:r>
              <w:t xml:space="preserve">Период </w:t>
            </w:r>
          </w:p>
        </w:tc>
        <w:tc>
          <w:tcPr>
            <w:tcW w:w="3260" w:type="dxa"/>
          </w:tcPr>
          <w:p w:rsidR="003C0A73" w:rsidRDefault="003C0A73" w:rsidP="00CC0151">
            <w:r>
              <w:t>Наименование  предмета закупки</w:t>
            </w:r>
          </w:p>
        </w:tc>
        <w:tc>
          <w:tcPr>
            <w:tcW w:w="1276" w:type="dxa"/>
          </w:tcPr>
          <w:p w:rsidR="003C0A73" w:rsidRDefault="003C0A73" w:rsidP="00CC0151">
            <w:r>
              <w:t>Сумма</w:t>
            </w:r>
            <w:r w:rsidR="00714FB0">
              <w:t>, руб</w:t>
            </w:r>
          </w:p>
        </w:tc>
        <w:tc>
          <w:tcPr>
            <w:tcW w:w="2693" w:type="dxa"/>
          </w:tcPr>
          <w:p w:rsidR="003C0A73" w:rsidRDefault="003C0A73" w:rsidP="00CC0151">
            <w:r>
              <w:t>Способ закупки</w:t>
            </w:r>
          </w:p>
        </w:tc>
      </w:tr>
      <w:tr w:rsidR="003C0A73" w:rsidTr="00CC0151">
        <w:tc>
          <w:tcPr>
            <w:tcW w:w="675" w:type="dxa"/>
          </w:tcPr>
          <w:p w:rsidR="003C0A73" w:rsidRDefault="003C0A73" w:rsidP="00CC0151">
            <w:r>
              <w:t>1</w:t>
            </w:r>
          </w:p>
        </w:tc>
        <w:tc>
          <w:tcPr>
            <w:tcW w:w="1418" w:type="dxa"/>
          </w:tcPr>
          <w:p w:rsidR="003C0A73" w:rsidRDefault="003C0A73" w:rsidP="00CC0151">
            <w:r>
              <w:t>Апрель 2012</w:t>
            </w:r>
            <w:r w:rsidR="00714FB0">
              <w:t xml:space="preserve"> года</w:t>
            </w:r>
          </w:p>
        </w:tc>
        <w:tc>
          <w:tcPr>
            <w:tcW w:w="3260" w:type="dxa"/>
          </w:tcPr>
          <w:p w:rsidR="003C0A73" w:rsidRDefault="003C0A73" w:rsidP="00CC0151">
            <w:r>
              <w:t>Поставка катионита</w:t>
            </w:r>
          </w:p>
        </w:tc>
        <w:tc>
          <w:tcPr>
            <w:tcW w:w="1276" w:type="dxa"/>
          </w:tcPr>
          <w:p w:rsidR="003C0A73" w:rsidRDefault="003C0A73" w:rsidP="00CC0151">
            <w:r>
              <w:t xml:space="preserve">271660 </w:t>
            </w:r>
          </w:p>
        </w:tc>
        <w:tc>
          <w:tcPr>
            <w:tcW w:w="2693" w:type="dxa"/>
          </w:tcPr>
          <w:p w:rsidR="003C0A73" w:rsidRDefault="003C0A73" w:rsidP="00CC0151">
            <w:r>
              <w:t>Закупка у единственного поставщика</w:t>
            </w:r>
          </w:p>
        </w:tc>
      </w:tr>
      <w:tr w:rsidR="003C0A73" w:rsidTr="00CC0151">
        <w:tc>
          <w:tcPr>
            <w:tcW w:w="675" w:type="dxa"/>
          </w:tcPr>
          <w:p w:rsidR="003C0A73" w:rsidRDefault="003C0A73" w:rsidP="00CC0151">
            <w:r>
              <w:t>2</w:t>
            </w:r>
          </w:p>
        </w:tc>
        <w:tc>
          <w:tcPr>
            <w:tcW w:w="1418" w:type="dxa"/>
          </w:tcPr>
          <w:p w:rsidR="003C0A73" w:rsidRDefault="00714FB0" w:rsidP="00CC0151">
            <w:r>
              <w:t>Апрель 2012 года</w:t>
            </w:r>
          </w:p>
        </w:tc>
        <w:tc>
          <w:tcPr>
            <w:tcW w:w="3260" w:type="dxa"/>
          </w:tcPr>
          <w:p w:rsidR="003C0A73" w:rsidRDefault="003C0A73" w:rsidP="00CC0151">
            <w:r>
              <w:t>Поста</w:t>
            </w:r>
            <w:r w:rsidR="00714FB0">
              <w:t>в</w:t>
            </w:r>
            <w:r>
              <w:t>ка угля</w:t>
            </w:r>
          </w:p>
        </w:tc>
        <w:tc>
          <w:tcPr>
            <w:tcW w:w="1276" w:type="dxa"/>
          </w:tcPr>
          <w:p w:rsidR="003C0A73" w:rsidRPr="005A5F90" w:rsidRDefault="005A5F90" w:rsidP="00CC0151">
            <w:r>
              <w:rPr>
                <w:lang w:val="en-US"/>
              </w:rPr>
              <w:t>720130</w:t>
            </w:r>
            <w:r>
              <w:t>,4</w:t>
            </w:r>
          </w:p>
        </w:tc>
        <w:tc>
          <w:tcPr>
            <w:tcW w:w="2693" w:type="dxa"/>
          </w:tcPr>
          <w:p w:rsidR="003C0A73" w:rsidRDefault="003C0A73" w:rsidP="00CC0151">
            <w:r>
              <w:t>Закупка у единственного поставщика</w:t>
            </w:r>
          </w:p>
        </w:tc>
      </w:tr>
    </w:tbl>
    <w:p w:rsidR="00CC0151" w:rsidRPr="00CC0151" w:rsidRDefault="003C0A73" w:rsidP="00714FB0">
      <w:pPr>
        <w:jc w:val="center"/>
        <w:rPr>
          <w:b/>
          <w:sz w:val="24"/>
          <w:szCs w:val="24"/>
        </w:rPr>
      </w:pPr>
      <w:r w:rsidRPr="00CC0151">
        <w:rPr>
          <w:b/>
          <w:sz w:val="24"/>
          <w:szCs w:val="24"/>
        </w:rPr>
        <w:t>Сведения о заключенных договорах для н</w:t>
      </w:r>
      <w:r w:rsidR="00714FB0" w:rsidRPr="00CC0151">
        <w:rPr>
          <w:b/>
          <w:sz w:val="24"/>
          <w:szCs w:val="24"/>
        </w:rPr>
        <w:t>ужд учреждения</w:t>
      </w:r>
      <w:r w:rsidR="00CC0151" w:rsidRPr="00CC0151">
        <w:rPr>
          <w:b/>
          <w:sz w:val="24"/>
          <w:szCs w:val="24"/>
        </w:rPr>
        <w:t xml:space="preserve"> </w:t>
      </w:r>
    </w:p>
    <w:p w:rsidR="00DF5D13" w:rsidRPr="00CC0151" w:rsidRDefault="00CC0151" w:rsidP="00714FB0">
      <w:pPr>
        <w:jc w:val="center"/>
        <w:rPr>
          <w:b/>
          <w:sz w:val="24"/>
          <w:szCs w:val="24"/>
        </w:rPr>
      </w:pPr>
      <w:r w:rsidRPr="00CC0151">
        <w:rPr>
          <w:b/>
          <w:sz w:val="24"/>
          <w:szCs w:val="24"/>
        </w:rPr>
        <w:t>(свыше 100 тыс.руб)</w:t>
      </w:r>
    </w:p>
    <w:p w:rsidR="00714FB0" w:rsidRDefault="00714FB0" w:rsidP="00714FB0">
      <w:pPr>
        <w:jc w:val="center"/>
      </w:pPr>
      <w:r>
        <w:t>Краевое государственное автономное учреждение</w:t>
      </w:r>
    </w:p>
    <w:p w:rsidR="005A5F90" w:rsidRDefault="00714FB0" w:rsidP="00714FB0">
      <w:pPr>
        <w:jc w:val="center"/>
      </w:pPr>
      <w:r>
        <w:t>«Комплексный центр социального обслуживания «Жарки»</w:t>
      </w:r>
    </w:p>
    <w:p w:rsidR="005A5F90" w:rsidRPr="005A5F90" w:rsidRDefault="005A5F90" w:rsidP="005A5F90"/>
    <w:p w:rsidR="005A5F90" w:rsidRPr="005A5F90" w:rsidRDefault="005A5F90" w:rsidP="005A5F90"/>
    <w:p w:rsidR="005A5F90" w:rsidRPr="005A5F90" w:rsidRDefault="005A5F90" w:rsidP="005A5F90">
      <w:pPr>
        <w:tabs>
          <w:tab w:val="left" w:pos="1050"/>
        </w:tabs>
      </w:pPr>
      <w:r>
        <w:tab/>
      </w:r>
    </w:p>
    <w:p w:rsidR="005A5F90" w:rsidRPr="005A5F90" w:rsidRDefault="005A5F90" w:rsidP="005A5F90"/>
    <w:p w:rsidR="00714FB0" w:rsidRPr="005A5F90" w:rsidRDefault="00714FB0" w:rsidP="005A5F90"/>
    <w:sectPr w:rsidR="00714FB0" w:rsidRPr="005A5F90" w:rsidSect="00DF5D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448D" w:rsidRDefault="0099448D" w:rsidP="003C0A73">
      <w:pPr>
        <w:spacing w:after="0" w:line="240" w:lineRule="auto"/>
      </w:pPr>
      <w:r>
        <w:separator/>
      </w:r>
    </w:p>
  </w:endnote>
  <w:endnote w:type="continuationSeparator" w:id="1">
    <w:p w:rsidR="0099448D" w:rsidRDefault="0099448D" w:rsidP="003C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448D" w:rsidRDefault="0099448D" w:rsidP="003C0A73">
      <w:pPr>
        <w:spacing w:after="0" w:line="240" w:lineRule="auto"/>
      </w:pPr>
      <w:r>
        <w:separator/>
      </w:r>
    </w:p>
  </w:footnote>
  <w:footnote w:type="continuationSeparator" w:id="1">
    <w:p w:rsidR="0099448D" w:rsidRDefault="0099448D" w:rsidP="003C0A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C0A73"/>
    <w:rsid w:val="003C0A73"/>
    <w:rsid w:val="005A5F90"/>
    <w:rsid w:val="00714FB0"/>
    <w:rsid w:val="007C7055"/>
    <w:rsid w:val="008228DB"/>
    <w:rsid w:val="0099448D"/>
    <w:rsid w:val="00CC0151"/>
    <w:rsid w:val="00D22BC7"/>
    <w:rsid w:val="00DF5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D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A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3C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C0A73"/>
  </w:style>
  <w:style w:type="paragraph" w:styleId="a6">
    <w:name w:val="footer"/>
    <w:basedOn w:val="a"/>
    <w:link w:val="a7"/>
    <w:uiPriority w:val="99"/>
    <w:semiHidden/>
    <w:unhideWhenUsed/>
    <w:rsid w:val="003C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C0A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2012-05-10T06:58:00Z</dcterms:created>
  <dcterms:modified xsi:type="dcterms:W3CDTF">2012-05-10T07:21:00Z</dcterms:modified>
</cp:coreProperties>
</file>